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4C0CDE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 w:rsidRPr="004C0CDE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:rsidR="00A40702" w:rsidRPr="00C9303A" w:rsidRDefault="004C0CDE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4C0CDE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36.45pt,1.05pt" to="228.45pt,1.05pt"/>
              </w:pic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7B7FCE" w:rsidRDefault="00A40702" w:rsidP="00BB389C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proofErr w:type="spellStart"/>
            <w:r w:rsidRPr="007B7FCE">
              <w:rPr>
                <w:rFonts w:ascii="Times New Roman" w:hAnsi="Times New Roman"/>
                <w:b w:val="0"/>
                <w:i w:val="0"/>
                <w:sz w:val="28"/>
              </w:rPr>
              <w:t>Số</w:t>
            </w:r>
            <w:proofErr w:type="spellEnd"/>
            <w:r w:rsidRPr="007B7FCE">
              <w:rPr>
                <w:rFonts w:ascii="Times New Roman" w:hAnsi="Times New Roman"/>
                <w:b w:val="0"/>
                <w:i w:val="0"/>
                <w:sz w:val="28"/>
              </w:rPr>
              <w:t>:</w:t>
            </w:r>
            <w:r w:rsidR="00A57C70" w:rsidRPr="007B7FCE">
              <w:rPr>
                <w:rFonts w:ascii="Times New Roman" w:hAnsi="Times New Roman"/>
                <w:b w:val="0"/>
                <w:i w:val="0"/>
                <w:sz w:val="28"/>
              </w:rPr>
              <w:t xml:space="preserve"> </w:t>
            </w:r>
            <w:r w:rsidR="00CE2872">
              <w:rPr>
                <w:rFonts w:ascii="Times New Roman" w:hAnsi="Times New Roman"/>
                <w:b w:val="0"/>
                <w:i w:val="0"/>
                <w:sz w:val="28"/>
              </w:rPr>
              <w:t xml:space="preserve"> </w:t>
            </w:r>
            <w:r w:rsidR="00BB389C">
              <w:rPr>
                <w:rFonts w:ascii="Times New Roman" w:hAnsi="Times New Roman"/>
                <w:b w:val="0"/>
                <w:i w:val="0"/>
                <w:sz w:val="28"/>
              </w:rPr>
              <w:t>85</w:t>
            </w:r>
            <w:r w:rsidR="00CE2872">
              <w:rPr>
                <w:rFonts w:ascii="Times New Roman" w:hAnsi="Times New Roman"/>
                <w:b w:val="0"/>
                <w:i w:val="0"/>
                <w:sz w:val="28"/>
              </w:rPr>
              <w:t xml:space="preserve"> </w:t>
            </w:r>
            <w:r w:rsidRPr="007B7FCE">
              <w:rPr>
                <w:rFonts w:ascii="Times New Roman" w:hAnsi="Times New Roman"/>
                <w:b w:val="0"/>
                <w:i w:val="0"/>
                <w:sz w:val="28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7B7FCE" w:rsidRDefault="00A40702" w:rsidP="00BB389C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8"/>
                <w:szCs w:val="26"/>
                <w:lang w:val="en-AU"/>
              </w:rPr>
            </w:pPr>
            <w:proofErr w:type="spellStart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Hà</w:t>
            </w:r>
            <w:proofErr w:type="spellEnd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Nội</w:t>
            </w:r>
            <w:proofErr w:type="spellEnd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, </w:t>
            </w:r>
            <w:proofErr w:type="spellStart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ngày</w:t>
            </w:r>
            <w:proofErr w:type="spellEnd"/>
            <w:r w:rsidR="00A86CB6"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BB389C">
              <w:rPr>
                <w:rFonts w:ascii="Times New Roman" w:hAnsi="Times New Roman"/>
                <w:i/>
                <w:sz w:val="28"/>
                <w:szCs w:val="26"/>
              </w:rPr>
              <w:t>10</w:t>
            </w:r>
            <w:r w:rsidR="00227BC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proofErr w:type="spellEnd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8605C2">
              <w:rPr>
                <w:rFonts w:ascii="Times New Roman" w:hAnsi="Times New Roman"/>
                <w:i/>
                <w:sz w:val="28"/>
                <w:szCs w:val="26"/>
              </w:rPr>
              <w:t>0</w:t>
            </w:r>
            <w:r w:rsidR="006E5147">
              <w:rPr>
                <w:rFonts w:ascii="Times New Roman" w:hAnsi="Times New Roman"/>
                <w:i/>
                <w:sz w:val="28"/>
                <w:szCs w:val="26"/>
              </w:rPr>
              <w:t xml:space="preserve">2 </w:t>
            </w:r>
            <w:proofErr w:type="spellStart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năm</w:t>
            </w:r>
            <w:proofErr w:type="spellEnd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1A2F9B" w:rsidRPr="007B7FCE">
              <w:rPr>
                <w:rFonts w:ascii="Times New Roman" w:hAnsi="Times New Roman"/>
                <w:i/>
                <w:sz w:val="28"/>
                <w:szCs w:val="26"/>
              </w:rPr>
              <w:t>201</w:t>
            </w:r>
            <w:r w:rsidR="008605C2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proofErr w:type="spellStart"/>
      <w:r w:rsidRPr="001A2F9B">
        <w:t>Về</w:t>
      </w:r>
      <w:proofErr w:type="spellEnd"/>
      <w:r w:rsidRPr="001A2F9B">
        <w:t xml:space="preserve"> </w:t>
      </w:r>
      <w:proofErr w:type="spellStart"/>
      <w:r w:rsidRPr="001A2F9B">
        <w:t>việc</w:t>
      </w:r>
      <w:proofErr w:type="spellEnd"/>
      <w:r w:rsidRPr="001A2F9B">
        <w:t xml:space="preserve"> </w:t>
      </w:r>
      <w:proofErr w:type="spellStart"/>
      <w:r w:rsidR="006E6CC3" w:rsidRPr="001A2F9B">
        <w:t>chấp</w:t>
      </w:r>
      <w:proofErr w:type="spellEnd"/>
      <w:r w:rsidR="006E6CC3" w:rsidRPr="001A2F9B">
        <w:t xml:space="preserve"> </w:t>
      </w:r>
      <w:proofErr w:type="spellStart"/>
      <w:r w:rsidR="006E6CC3" w:rsidRPr="001A2F9B">
        <w:t>thuận</w:t>
      </w:r>
      <w:proofErr w:type="spellEnd"/>
      <w:r w:rsidR="006E6CC3" w:rsidRPr="001A2F9B">
        <w:t xml:space="preserve"> </w:t>
      </w:r>
      <w:proofErr w:type="spellStart"/>
      <w:r w:rsidR="0047055C" w:rsidRPr="001A2F9B">
        <w:t>đăng</w:t>
      </w:r>
      <w:proofErr w:type="spellEnd"/>
      <w:r w:rsidR="0047055C" w:rsidRPr="001A2F9B">
        <w:t xml:space="preserve"> </w:t>
      </w:r>
      <w:proofErr w:type="spellStart"/>
      <w:r w:rsidR="0047055C" w:rsidRPr="001A2F9B">
        <w:t>ký</w:t>
      </w:r>
      <w:proofErr w:type="spellEnd"/>
      <w:r w:rsidR="0047055C" w:rsidRPr="001A2F9B">
        <w:t xml:space="preserve"> </w:t>
      </w:r>
      <w:proofErr w:type="spellStart"/>
      <w:r w:rsidR="0047055C" w:rsidRPr="001A2F9B">
        <w:t>giao</w:t>
      </w:r>
      <w:proofErr w:type="spellEnd"/>
      <w:r w:rsidR="0047055C" w:rsidRPr="001A2F9B">
        <w:t xml:space="preserve"> </w:t>
      </w:r>
      <w:proofErr w:type="spellStart"/>
      <w:r w:rsidR="0047055C" w:rsidRPr="001A2F9B">
        <w:t>dịch</w:t>
      </w:r>
      <w:proofErr w:type="spellEnd"/>
      <w:r w:rsidR="0047055C" w:rsidRPr="001A2F9B">
        <w:t xml:space="preserve"> </w:t>
      </w:r>
      <w:proofErr w:type="spellStart"/>
      <w:r w:rsidR="0047055C" w:rsidRPr="001A2F9B">
        <w:t>cổ</w:t>
      </w:r>
      <w:proofErr w:type="spellEnd"/>
      <w:r w:rsidR="0047055C" w:rsidRPr="001A2F9B">
        <w:t xml:space="preserve"> </w:t>
      </w:r>
      <w:proofErr w:type="spellStart"/>
      <w:r w:rsidR="0047055C" w:rsidRPr="001A2F9B">
        <w:t>phiếu</w:t>
      </w:r>
      <w:proofErr w:type="spellEnd"/>
      <w:r w:rsidR="0047055C" w:rsidRPr="001A2F9B">
        <w:t xml:space="preserve"> </w:t>
      </w:r>
      <w:proofErr w:type="spellStart"/>
      <w:r w:rsidR="0047055C" w:rsidRPr="001A2F9B">
        <w:t>của</w:t>
      </w:r>
      <w:proofErr w:type="spellEnd"/>
      <w:r w:rsidR="006E6CC3" w:rsidRPr="001A2F9B">
        <w:t xml:space="preserve"> </w:t>
      </w:r>
    </w:p>
    <w:p w:rsidR="00A40702" w:rsidRPr="001A2F9B" w:rsidRDefault="004C0CDE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4C0CDE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76.7pt,24.1pt" to="298.2pt,24.1pt"/>
        </w:pict>
      </w:r>
      <w:r w:rsidR="00CE2872">
        <w:rPr>
          <w:rFonts w:ascii="Times New Roman" w:hAnsi="Times New Roman"/>
          <w:b/>
          <w:sz w:val="28"/>
          <w:szCs w:val="28"/>
        </w:rPr>
        <w:t xml:space="preserve">CTCP </w:t>
      </w:r>
      <w:proofErr w:type="spellStart"/>
      <w:r w:rsidR="00CE2872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CE28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2872">
        <w:rPr>
          <w:rFonts w:ascii="Times New Roman" w:hAnsi="Times New Roman"/>
          <w:b/>
          <w:sz w:val="28"/>
          <w:szCs w:val="28"/>
        </w:rPr>
        <w:t>nghiệp</w:t>
      </w:r>
      <w:proofErr w:type="spellEnd"/>
      <w:r w:rsidR="00CE287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CE2872">
        <w:rPr>
          <w:rFonts w:ascii="Times New Roman" w:hAnsi="Times New Roman"/>
          <w:b/>
          <w:sz w:val="28"/>
          <w:szCs w:val="28"/>
        </w:rPr>
        <w:t>Dịch</w:t>
      </w:r>
      <w:proofErr w:type="spellEnd"/>
      <w:r w:rsidR="00CE28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2872">
        <w:rPr>
          <w:rFonts w:ascii="Times New Roman" w:hAnsi="Times New Roman"/>
          <w:b/>
          <w:sz w:val="28"/>
          <w:szCs w:val="28"/>
        </w:rPr>
        <w:t>vụ</w:t>
      </w:r>
      <w:proofErr w:type="spellEnd"/>
      <w:r w:rsidR="00CE287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CE2872">
        <w:rPr>
          <w:rFonts w:ascii="Times New Roman" w:hAnsi="Times New Roman"/>
          <w:b/>
          <w:sz w:val="28"/>
          <w:szCs w:val="28"/>
        </w:rPr>
        <w:t>Thương</w:t>
      </w:r>
      <w:proofErr w:type="spellEnd"/>
      <w:r w:rsidR="00CE28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2872">
        <w:rPr>
          <w:rFonts w:ascii="Times New Roman" w:hAnsi="Times New Roman"/>
          <w:b/>
          <w:sz w:val="28"/>
          <w:szCs w:val="28"/>
        </w:rPr>
        <w:t>mại</w:t>
      </w:r>
      <w:proofErr w:type="spellEnd"/>
      <w:r w:rsidR="00CE28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2872">
        <w:rPr>
          <w:rFonts w:ascii="Times New Roman" w:hAnsi="Times New Roman"/>
          <w:b/>
          <w:sz w:val="28"/>
          <w:szCs w:val="28"/>
        </w:rPr>
        <w:t>Ngọc</w:t>
      </w:r>
      <w:proofErr w:type="spellEnd"/>
      <w:r w:rsidR="00CE28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2872">
        <w:rPr>
          <w:rFonts w:ascii="Times New Roman" w:hAnsi="Times New Roman"/>
          <w:b/>
          <w:sz w:val="28"/>
          <w:szCs w:val="28"/>
        </w:rPr>
        <w:t>Nghĩa</w:t>
      </w:r>
      <w:proofErr w:type="spellEnd"/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01/2009/QĐ-</w:t>
      </w:r>
      <w:proofErr w:type="spellStart"/>
      <w:r>
        <w:rPr>
          <w:rFonts w:ascii="Times New Roman" w:hAnsi="Times New Roman"/>
          <w:sz w:val="28"/>
          <w:szCs w:val="28"/>
        </w:rPr>
        <w:t>TTg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 xml:space="preserve">2009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tướng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phủ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về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việc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lập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Sở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Giao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dịch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Nội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Điều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lệ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tổ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chức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hoạt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động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Sở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Giao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dịch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Nội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7D0F3D">
        <w:rPr>
          <w:rFonts w:ascii="Times New Roman" w:hAnsi="Times New Roman"/>
          <w:sz w:val="28"/>
          <w:szCs w:val="28"/>
        </w:rPr>
        <w:t>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kèm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0F3D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Bộ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trưởng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Bộ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Tài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Luật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7D0F3D">
        <w:rPr>
          <w:rFonts w:ascii="Times New Roman" w:hAnsi="Times New Roman"/>
          <w:sz w:val="28"/>
          <w:szCs w:val="28"/>
        </w:rPr>
        <w:t>ngày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62/2010/QH 12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Nghị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</w:t>
      </w:r>
      <w:proofErr w:type="spellStart"/>
      <w:r w:rsidRPr="007D0F3D">
        <w:rPr>
          <w:rFonts w:ascii="Times New Roman" w:hAnsi="Times New Roman"/>
          <w:sz w:val="28"/>
          <w:szCs w:val="28"/>
        </w:rPr>
        <w:t>ngày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phủ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7D0F3D">
        <w:rPr>
          <w:rFonts w:ascii="Times New Roman" w:hAnsi="Times New Roman"/>
          <w:sz w:val="28"/>
          <w:szCs w:val="28"/>
        </w:rPr>
        <w:t>tiết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và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hướng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dẫn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một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điều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Luật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Quy chế tổ chức và Quản lý giao dịch chứng khoán công ty đại chúng chưa niêm yết tại </w:t>
      </w:r>
      <w:r w:rsidR="001A2F9B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ban hành kèm theo Quyết định số 108/2008/QĐ-BTC ngày 20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11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2008 của Bộ trưởng Bộ Tài chính và được sửa đổi, bổ sung theo Thông tư số 128/2009/TT-BTC ngày 23</w:t>
      </w:r>
      <w:r w:rsidR="001A2F9B">
        <w:rPr>
          <w:rFonts w:ascii="Times New Roman" w:hAnsi="Times New Roman"/>
          <w:sz w:val="28"/>
          <w:szCs w:val="28"/>
          <w:lang w:val="nl-NL"/>
        </w:rPr>
        <w:t>/0</w:t>
      </w:r>
      <w:r w:rsidRPr="00CA555E">
        <w:rPr>
          <w:rFonts w:ascii="Times New Roman" w:hAnsi="Times New Roman"/>
          <w:sz w:val="28"/>
          <w:szCs w:val="28"/>
          <w:lang w:val="nl-NL"/>
        </w:rPr>
        <w:t>6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2009, Thông tư số 95/2010/TT-BTC ngày 30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="0062033D">
        <w:rPr>
          <w:rFonts w:ascii="Times New Roman" w:hAnsi="Times New Roman"/>
          <w:sz w:val="28"/>
          <w:szCs w:val="28"/>
          <w:lang w:val="nl-NL"/>
        </w:rPr>
        <w:t>0</w:t>
      </w:r>
      <w:r w:rsidRPr="00CA555E">
        <w:rPr>
          <w:rFonts w:ascii="Times New Roman" w:hAnsi="Times New Roman"/>
          <w:sz w:val="28"/>
          <w:szCs w:val="28"/>
          <w:lang w:val="nl-NL"/>
        </w:rPr>
        <w:t>6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2010 của Bộ Tài chính;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Quy chế Quản lý Thị trường đăng ký giao dịch tại Sở Giao dịch chứng khoán Hà Nội ban hành kèm theo Quyết định số 468/QĐ-SGDHN ngày 09</w:t>
      </w:r>
      <w:r w:rsidR="001A2F9B">
        <w:rPr>
          <w:rFonts w:ascii="Times New Roman" w:hAnsi="Times New Roman"/>
          <w:sz w:val="28"/>
          <w:szCs w:val="28"/>
          <w:lang w:val="nl-NL"/>
        </w:rPr>
        <w:t>/0</w:t>
      </w:r>
      <w:r w:rsidRPr="00CA555E">
        <w:rPr>
          <w:rFonts w:ascii="Times New Roman" w:hAnsi="Times New Roman"/>
          <w:sz w:val="28"/>
          <w:szCs w:val="28"/>
          <w:lang w:val="nl-NL"/>
        </w:rPr>
        <w:t>7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2010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và</w:t>
      </w:r>
      <w:r w:rsidR="0062033D">
        <w:rPr>
          <w:rFonts w:ascii="Times New Roman" w:hAnsi="Times New Roman"/>
          <w:sz w:val="28"/>
          <w:szCs w:val="28"/>
          <w:lang w:val="nl-NL"/>
        </w:rPr>
        <w:t xml:space="preserve"> được sửa đổi, bổ sung theo Quyết định số 131/QĐ-SGDHN ngày 24/03/2011, Quyết định số 343/QĐ-SGDHN ngày 24/7/2013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 xml:space="preserve">của Tổng Giám đốc Sở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Giao dịch Chứng khoán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>Hà Nội</w:t>
      </w:r>
      <w:r w:rsidR="0062033D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CE2872">
        <w:rPr>
          <w:rFonts w:ascii="Times New Roman" w:hAnsi="Times New Roman"/>
          <w:spacing w:val="-6"/>
          <w:sz w:val="28"/>
          <w:szCs w:val="28"/>
          <w:lang w:val="nl-NL"/>
        </w:rPr>
        <w:t>CTCP Công nghiệp - Dịch vụ - Thương mại Ngọc Nghĩa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CE2872">
        <w:rPr>
          <w:rFonts w:ascii="Times New Roman" w:hAnsi="Times New Roman"/>
          <w:spacing w:val="-4"/>
          <w:sz w:val="28"/>
          <w:lang w:val="nl-NL"/>
        </w:rPr>
        <w:t>CTCP Công nghiệp - Dịch vụ - Thương mại Ngọc Nghĩa</w:t>
      </w:r>
      <w:r w:rsidR="00227BC5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CE2872">
        <w:rPr>
          <w:rFonts w:ascii="Times New Roman" w:hAnsi="Times New Roman"/>
          <w:sz w:val="28"/>
          <w:lang w:val="nl-NL"/>
        </w:rPr>
        <w:t>NNG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CE2872">
        <w:rPr>
          <w:rFonts w:ascii="Times New Roman" w:hAnsi="Times New Roman"/>
          <w:sz w:val="28"/>
          <w:lang w:val="nl-NL"/>
        </w:rPr>
        <w:t>52.250.000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761465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z w:val="28"/>
          <w:lang w:val="nl-NL"/>
        </w:rPr>
      </w:pPr>
      <w:r w:rsidRPr="00761465">
        <w:rPr>
          <w:rFonts w:ascii="Times New Roman" w:hAnsi="Times New Roman"/>
          <w:i/>
          <w:sz w:val="28"/>
          <w:lang w:val="nl-NL"/>
        </w:rPr>
        <w:t>(</w:t>
      </w:r>
      <w:r w:rsidR="00CE2872">
        <w:rPr>
          <w:rFonts w:ascii="Times New Roman" w:hAnsi="Times New Roman"/>
          <w:i/>
          <w:sz w:val="28"/>
          <w:lang w:val="nl-NL"/>
        </w:rPr>
        <w:t>Năm mươi hai triệu hai trăm năm mươi nghìn</w:t>
      </w:r>
      <w:r w:rsidR="001A2F9B" w:rsidRPr="00761465">
        <w:rPr>
          <w:rFonts w:ascii="Times New Roman" w:hAnsi="Times New Roman"/>
          <w:i/>
          <w:sz w:val="28"/>
          <w:lang w:val="nl-NL"/>
        </w:rPr>
        <w:t xml:space="preserve"> </w:t>
      </w:r>
      <w:r w:rsidRPr="00761465">
        <w:rPr>
          <w:rFonts w:ascii="Times New Roman" w:hAnsi="Times New Roman"/>
          <w:i/>
          <w:sz w:val="28"/>
          <w:lang w:val="nl-NL"/>
        </w:rPr>
        <w:t>cổ phiếu)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Giá trị chứng khoán đăng ký giao dịch</w:t>
      </w:r>
      <w:r w:rsidR="00227BC5">
        <w:rPr>
          <w:rFonts w:ascii="Times New Roman" w:hAnsi="Times New Roman"/>
          <w:sz w:val="28"/>
          <w:lang w:val="nl-NL"/>
        </w:rPr>
        <w:t xml:space="preserve">: </w:t>
      </w:r>
      <w:r w:rsidR="00CE2872">
        <w:rPr>
          <w:rFonts w:ascii="Times New Roman" w:hAnsi="Times New Roman"/>
          <w:sz w:val="28"/>
          <w:lang w:val="nl-NL"/>
        </w:rPr>
        <w:t>522.500</w:t>
      </w:r>
      <w:r w:rsidR="00227BC5">
        <w:rPr>
          <w:rFonts w:ascii="Times New Roman" w:hAnsi="Times New Roman"/>
          <w:sz w:val="28"/>
          <w:lang w:val="nl-NL"/>
        </w:rPr>
        <w:t xml:space="preserve">.000.000 </w:t>
      </w:r>
      <w:r w:rsidR="002E0EE8" w:rsidRPr="002E0EE8">
        <w:rPr>
          <w:rFonts w:ascii="Times New Roman" w:hAnsi="Times New Roman"/>
          <w:sz w:val="28"/>
          <w:lang w:val="nl-NL"/>
        </w:rPr>
        <w:t xml:space="preserve">đồng </w:t>
      </w:r>
    </w:p>
    <w:p w:rsidR="002E0EE8" w:rsidRPr="003174CE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CE2872">
        <w:rPr>
          <w:rFonts w:ascii="Times New Roman" w:hAnsi="Times New Roman"/>
          <w:i/>
          <w:spacing w:val="-4"/>
          <w:sz w:val="28"/>
          <w:lang w:val="nl-NL"/>
        </w:rPr>
        <w:t>Năm trăm hai mươi hai tỷ năm trăm</w:t>
      </w:r>
      <w:r w:rsidR="00227BC5">
        <w:rPr>
          <w:rFonts w:ascii="Times New Roman" w:hAnsi="Times New Roman"/>
          <w:i/>
          <w:spacing w:val="-4"/>
          <w:sz w:val="28"/>
          <w:lang w:val="nl-NL"/>
        </w:rPr>
        <w:t xml:space="preserve"> triệu</w:t>
      </w:r>
      <w:r w:rsidR="001E511F" w:rsidRPr="003174CE">
        <w:rPr>
          <w:rFonts w:ascii="Times New Roman" w:hAnsi="Times New Roman"/>
          <w:i/>
          <w:spacing w:val="-4"/>
          <w:sz w:val="28"/>
          <w:lang w:val="nl-NL"/>
        </w:rPr>
        <w:t xml:space="preserve"> 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CE2872">
        <w:rPr>
          <w:rFonts w:ascii="Times New Roman" w:hAnsi="Times New Roman"/>
          <w:sz w:val="28"/>
          <w:lang w:val="nl-NL"/>
        </w:rPr>
        <w:t>CTCP Công nghiệp - Dịch vụ - Thương mại Ngọc Nghĩa</w:t>
      </w:r>
      <w:r w:rsidR="00227BC5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CE2872">
        <w:rPr>
          <w:rFonts w:ascii="Times New Roman" w:hAnsi="Times New Roman"/>
          <w:sz w:val="28"/>
          <w:lang w:val="nl-NL"/>
        </w:rPr>
        <w:t>CTCP Công nghiệp - Dịch vụ - Thương mại Ngọc Nghĩa</w:t>
      </w:r>
      <w:r w:rsidR="00227BC5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78"/>
        <w:gridCol w:w="4410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7B7FC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A57C70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PHÓ </w:t>
            </w:r>
            <w:r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E2872" w:rsidRPr="00BB389C" w:rsidRDefault="00BB389C" w:rsidP="00BB38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đã</w:t>
            </w:r>
            <w:proofErr w:type="spellEnd"/>
            <w:r>
              <w:rPr>
                <w:rFonts w:asciiTheme="majorHAnsi" w:hAnsiTheme="majorHAnsi" w:cstheme="majorHAnsi"/>
              </w:rPr>
              <w:t xml:space="preserve"> ký)</w:t>
            </w:r>
          </w:p>
          <w:p w:rsidR="00CE2872" w:rsidRDefault="00CE2872" w:rsidP="00CE2872"/>
          <w:p w:rsidR="00CE2872" w:rsidRPr="00CE2872" w:rsidRDefault="00CE2872" w:rsidP="00CE2872"/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Nguyễn 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Phong</w:t>
            </w:r>
            <w:proofErr w:type="spellEnd"/>
          </w:p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1A2F9B">
      <w:pgSz w:w="11907" w:h="16839" w:code="9"/>
      <w:pgMar w:top="1134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03337"/>
    <w:rsid w:val="00012AA8"/>
    <w:rsid w:val="00047F03"/>
    <w:rsid w:val="00051B6B"/>
    <w:rsid w:val="00093FFA"/>
    <w:rsid w:val="000A0301"/>
    <w:rsid w:val="000D30FA"/>
    <w:rsid w:val="00135A6D"/>
    <w:rsid w:val="00140D9A"/>
    <w:rsid w:val="001874CB"/>
    <w:rsid w:val="001A2F9B"/>
    <w:rsid w:val="001E511F"/>
    <w:rsid w:val="002007A0"/>
    <w:rsid w:val="002130C0"/>
    <w:rsid w:val="00214210"/>
    <w:rsid w:val="00222358"/>
    <w:rsid w:val="00227BC5"/>
    <w:rsid w:val="00250E23"/>
    <w:rsid w:val="002B6E9D"/>
    <w:rsid w:val="002C3402"/>
    <w:rsid w:val="002E0EE8"/>
    <w:rsid w:val="002F5E1F"/>
    <w:rsid w:val="00303CD2"/>
    <w:rsid w:val="003174CE"/>
    <w:rsid w:val="00317520"/>
    <w:rsid w:val="00321780"/>
    <w:rsid w:val="00322CF7"/>
    <w:rsid w:val="0035432F"/>
    <w:rsid w:val="00360162"/>
    <w:rsid w:val="00365A36"/>
    <w:rsid w:val="003749DE"/>
    <w:rsid w:val="00390668"/>
    <w:rsid w:val="003A2366"/>
    <w:rsid w:val="003B1885"/>
    <w:rsid w:val="003B2145"/>
    <w:rsid w:val="003E7663"/>
    <w:rsid w:val="004329F1"/>
    <w:rsid w:val="00443B55"/>
    <w:rsid w:val="004467BE"/>
    <w:rsid w:val="00451B79"/>
    <w:rsid w:val="00466C03"/>
    <w:rsid w:val="0047055C"/>
    <w:rsid w:val="00475BCF"/>
    <w:rsid w:val="00486851"/>
    <w:rsid w:val="004C0CDE"/>
    <w:rsid w:val="00511CDB"/>
    <w:rsid w:val="005535E3"/>
    <w:rsid w:val="005552A9"/>
    <w:rsid w:val="005728DC"/>
    <w:rsid w:val="00576312"/>
    <w:rsid w:val="00583529"/>
    <w:rsid w:val="00596D43"/>
    <w:rsid w:val="005A3C97"/>
    <w:rsid w:val="005D223E"/>
    <w:rsid w:val="005E3BFF"/>
    <w:rsid w:val="005E7CBD"/>
    <w:rsid w:val="005F7D83"/>
    <w:rsid w:val="0062033D"/>
    <w:rsid w:val="00632E5C"/>
    <w:rsid w:val="00632F0F"/>
    <w:rsid w:val="0066133A"/>
    <w:rsid w:val="00677EBC"/>
    <w:rsid w:val="0069741F"/>
    <w:rsid w:val="006B2E06"/>
    <w:rsid w:val="006B7A39"/>
    <w:rsid w:val="006E5147"/>
    <w:rsid w:val="006E6CC3"/>
    <w:rsid w:val="0071204E"/>
    <w:rsid w:val="007154AD"/>
    <w:rsid w:val="00753900"/>
    <w:rsid w:val="00756BEB"/>
    <w:rsid w:val="00761465"/>
    <w:rsid w:val="00761AB8"/>
    <w:rsid w:val="007706A3"/>
    <w:rsid w:val="0077284E"/>
    <w:rsid w:val="00775C12"/>
    <w:rsid w:val="007800B1"/>
    <w:rsid w:val="00784F87"/>
    <w:rsid w:val="007B7FCE"/>
    <w:rsid w:val="007C5852"/>
    <w:rsid w:val="007C68EE"/>
    <w:rsid w:val="008024BB"/>
    <w:rsid w:val="008043A4"/>
    <w:rsid w:val="00805807"/>
    <w:rsid w:val="00816FC3"/>
    <w:rsid w:val="0084260D"/>
    <w:rsid w:val="008605C2"/>
    <w:rsid w:val="00862D63"/>
    <w:rsid w:val="00891A57"/>
    <w:rsid w:val="00893766"/>
    <w:rsid w:val="00920CC0"/>
    <w:rsid w:val="009677B0"/>
    <w:rsid w:val="009828C9"/>
    <w:rsid w:val="009A536F"/>
    <w:rsid w:val="009A6DE5"/>
    <w:rsid w:val="009F2658"/>
    <w:rsid w:val="00A16FD0"/>
    <w:rsid w:val="00A20589"/>
    <w:rsid w:val="00A21699"/>
    <w:rsid w:val="00A3151C"/>
    <w:rsid w:val="00A40702"/>
    <w:rsid w:val="00A57C70"/>
    <w:rsid w:val="00A85835"/>
    <w:rsid w:val="00A86CB6"/>
    <w:rsid w:val="00AF6FE8"/>
    <w:rsid w:val="00B04E35"/>
    <w:rsid w:val="00B0570B"/>
    <w:rsid w:val="00B41E54"/>
    <w:rsid w:val="00B91A2C"/>
    <w:rsid w:val="00BA2646"/>
    <w:rsid w:val="00BB389C"/>
    <w:rsid w:val="00BF68D7"/>
    <w:rsid w:val="00C30BF7"/>
    <w:rsid w:val="00CA555E"/>
    <w:rsid w:val="00CE2872"/>
    <w:rsid w:val="00D6393A"/>
    <w:rsid w:val="00D8010A"/>
    <w:rsid w:val="00D93606"/>
    <w:rsid w:val="00DA3F0A"/>
    <w:rsid w:val="00DB1B13"/>
    <w:rsid w:val="00DC26DF"/>
    <w:rsid w:val="00DD4C23"/>
    <w:rsid w:val="00DF26C3"/>
    <w:rsid w:val="00E30C7E"/>
    <w:rsid w:val="00E42353"/>
    <w:rsid w:val="00E519F1"/>
    <w:rsid w:val="00E56D83"/>
    <w:rsid w:val="00E67E0F"/>
    <w:rsid w:val="00E70839"/>
    <w:rsid w:val="00E93331"/>
    <w:rsid w:val="00ED6D99"/>
    <w:rsid w:val="00EE30EA"/>
    <w:rsid w:val="00F44549"/>
    <w:rsid w:val="00FA66DE"/>
    <w:rsid w:val="00FC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phamsanh</cp:lastModifiedBy>
  <cp:revision>4</cp:revision>
  <cp:lastPrinted>2015-02-05T07:26:00Z</cp:lastPrinted>
  <dcterms:created xsi:type="dcterms:W3CDTF">2015-02-09T03:22:00Z</dcterms:created>
  <dcterms:modified xsi:type="dcterms:W3CDTF">2015-02-11T01:52:00Z</dcterms:modified>
</cp:coreProperties>
</file>